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3574415</wp:posOffset>
            </wp:positionH>
            <wp:positionV relativeFrom="paragraph">
              <wp:posOffset>-329565</wp:posOffset>
            </wp:positionV>
            <wp:extent cx="2483485" cy="699135"/>
            <wp:effectExtent l="0" t="0" r="0" b="0"/>
            <wp:wrapSquare wrapText="largest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48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6350" distL="114300" distR="120650" simplePos="0" relativeHeight="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-623570</wp:posOffset>
            </wp:positionV>
            <wp:extent cx="1136650" cy="1136650"/>
            <wp:effectExtent l="0" t="0" r="0" b="0"/>
            <wp:wrapNone/>
            <wp:docPr id="2" name="Imagem 1" descr="Resultado de imagem para u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uc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935" simplePos="0" relativeHeight="3" behindDoc="0" locked="0" layoutInCell="1" allowOverlap="1">
            <wp:simplePos x="0" y="0"/>
            <wp:positionH relativeFrom="column">
              <wp:posOffset>1383665</wp:posOffset>
            </wp:positionH>
            <wp:positionV relativeFrom="paragraph">
              <wp:posOffset>-419100</wp:posOffset>
            </wp:positionV>
            <wp:extent cx="1921510" cy="855980"/>
            <wp:effectExtent l="0" t="0" r="0" b="0"/>
            <wp:wrapSquare wrapText="bothSides"/>
            <wp:docPr id="3" name="Imagem 3" descr="Resultado de imagem para nep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Resultado de imagem para nepat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85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</w:pPr>
      <w:r>
        <w:rPr>
          <w:rStyle w:val="Forte"/>
          <w:rFonts w:ascii="Arial" w:hAnsi="Arial" w:cs="Arial"/>
          <w:color w:val="000000"/>
          <w:sz w:val="32"/>
          <w:szCs w:val="32"/>
        </w:rPr>
        <w:t>SEMINÁRIO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</w:pPr>
      <w:r>
        <w:rPr>
          <w:rStyle w:val="Forte"/>
          <w:rFonts w:ascii="Arial" w:hAnsi="Arial" w:cs="Arial"/>
          <w:color w:val="000000"/>
          <w:sz w:val="32"/>
          <w:szCs w:val="32"/>
        </w:rPr>
        <w:t>DESAFIOS NA ATUAÇÃO DO TERCEIRO SETOR: FILANTROPIA E VOLUNTARIADO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  <w:sz w:val="32"/>
          <w:szCs w:val="32"/>
        </w:rPr>
      </w:pPr>
      <w:r>
        <w:rPr>
          <w:rStyle w:val="Forte"/>
          <w:rFonts w:ascii="Arial" w:hAnsi="Arial" w:cs="Arial"/>
          <w:color w:val="000000"/>
          <w:sz w:val="32"/>
          <w:szCs w:val="32"/>
        </w:rPr>
        <w:t>20 de setembro de 2018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REALIZAÇÃO: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A31D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UNIVERSIDADE CATÓLICA DE BRASÍLIA – UCB</w:t>
      </w:r>
    </w:p>
    <w:p w:rsidR="00842B25" w:rsidRDefault="00A31D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Associação Nacional dos Servidores Públicos, da Previdência e da Seguridade Social – ANASPS</w:t>
      </w:r>
    </w:p>
    <w:p w:rsidR="00842B25" w:rsidRDefault="00A31D5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NEPATS: NÚCLEO DE ESTUDOS E PESQUISAS AVANÇADAS NO TERCEIRO SETOR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Fonts w:ascii="Arial" w:hAnsi="Arial" w:cs="Arial"/>
          <w:color w:val="000000"/>
        </w:rPr>
      </w:pP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Style w:val="Forte"/>
          <w:rFonts w:ascii="Arial" w:hAnsi="Arial" w:cs="Arial"/>
          <w:color w:val="000000"/>
        </w:rPr>
      </w:pPr>
    </w:p>
    <w:p w:rsidR="00842B25" w:rsidRDefault="00A31D52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Style w:val="Forte"/>
          <w:rFonts w:ascii="Arial" w:hAnsi="Arial" w:cs="Arial"/>
          <w:color w:val="000000"/>
          <w:sz w:val="24"/>
          <w:szCs w:val="24"/>
        </w:rPr>
        <w:t>APOIO: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</w:pPr>
      <w:r>
        <w:rPr>
          <w:rStyle w:val="Forte"/>
          <w:rFonts w:ascii="Arial" w:hAnsi="Arial" w:cs="Arial"/>
          <w:b w:val="0"/>
          <w:color w:val="000000"/>
        </w:rPr>
        <w:t>FUNDAÇÃO ASSIS CHATEAUBRIAND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center"/>
        <w:rPr>
          <w:rFonts w:ascii="Arial" w:hAnsi="Arial" w:cs="Arial"/>
          <w:b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FJPN – FUNDAÇÃO JOSÉ DE PAIVA NETTO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Fonts w:ascii="Arial" w:hAnsi="Arial" w:cs="Arial"/>
          <w:color w:val="000000"/>
        </w:rPr>
        <w:br/>
      </w:r>
      <w:r>
        <w:rPr>
          <w:rStyle w:val="Forte"/>
          <w:rFonts w:ascii="Arial" w:hAnsi="Arial" w:cs="Arial"/>
          <w:color w:val="000000"/>
          <w:highlight w:val="white"/>
        </w:rPr>
        <w:t>Inscrições: </w:t>
      </w:r>
      <w:r>
        <w:rPr>
          <w:rFonts w:ascii="Arial" w:hAnsi="Arial" w:cs="Arial"/>
          <w:color w:val="000000"/>
          <w:highlight w:val="white"/>
        </w:rPr>
        <w:t xml:space="preserve">Inscrições até </w:t>
      </w:r>
      <w:r>
        <w:rPr>
          <w:rFonts w:ascii="Arial" w:hAnsi="Arial" w:cs="Arial"/>
          <w:b/>
          <w:bCs/>
          <w:color w:val="000000"/>
          <w:sz w:val="28"/>
          <w:szCs w:val="28"/>
          <w:highlight w:val="white"/>
          <w:u w:val="single"/>
        </w:rPr>
        <w:t>18/09/18,</w:t>
      </w:r>
      <w:r>
        <w:rPr>
          <w:rFonts w:ascii="Arial" w:hAnsi="Arial" w:cs="Arial"/>
          <w:color w:val="000000"/>
          <w:highlight w:val="white"/>
        </w:rPr>
        <w:t xml:space="preserve"> pelo e-mail: </w:t>
      </w:r>
      <w:hyperlink r:id="rId9">
        <w:r>
          <w:rPr>
            <w:rStyle w:val="LinkdaInternet"/>
            <w:rFonts w:ascii="Arial" w:hAnsi="Arial" w:cs="Arial"/>
            <w:color w:val="000000"/>
            <w:highlight w:val="white"/>
            <w:u w:val="none"/>
          </w:rPr>
          <w:t>instituto@institutoanasps.com.br</w:t>
        </w:r>
      </w:hyperlink>
      <w:r>
        <w:rPr>
          <w:rFonts w:ascii="Arial" w:hAnsi="Arial" w:cs="Arial"/>
          <w:color w:val="000000"/>
          <w:highlight w:val="white"/>
        </w:rPr>
        <w:t> </w:t>
      </w:r>
      <w:r>
        <w:rPr>
          <w:rStyle w:val="Forte"/>
          <w:rFonts w:ascii="Arial" w:hAnsi="Arial" w:cs="Arial"/>
          <w:color w:val="000000"/>
          <w:highlight w:val="white"/>
        </w:rPr>
        <w:t> 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Style w:val="Forte"/>
          <w:rFonts w:ascii="Arial" w:hAnsi="Arial" w:cs="Arial"/>
          <w:color w:val="000000"/>
          <w:sz w:val="28"/>
          <w:szCs w:val="28"/>
          <w:u w:val="single"/>
        </w:rPr>
        <w:t>Solicita-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se que no dia do evento seja entregue a doação de gênero alimentício (arroz, feijão, macarrão, açúcar ou óleo) para a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Istituição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VIVER – Associação dos Voluntários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Pró-Vida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Estruturada é uma organização sem fins lucrativos que atua na Cidade Estrutural – DF (Região Administrativa XXV). 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Vagas Limitadas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Certificados: </w:t>
      </w:r>
      <w:r>
        <w:rPr>
          <w:rFonts w:ascii="Arial" w:hAnsi="Arial" w:cs="Arial"/>
          <w:color w:val="000000"/>
        </w:rPr>
        <w:t>O evento terá duração total </w:t>
      </w:r>
      <w:r>
        <w:rPr>
          <w:rFonts w:ascii="Arial" w:hAnsi="Arial" w:cs="Arial"/>
          <w:color w:val="000000"/>
          <w:shd w:val="clear" w:color="auto" w:fill="FFFFFF"/>
        </w:rPr>
        <w:t>de 4h/aula</w:t>
      </w:r>
      <w:r>
        <w:rPr>
          <w:rFonts w:ascii="Arial" w:hAnsi="Arial" w:cs="Arial"/>
          <w:color w:val="000000"/>
        </w:rPr>
        <w:t>, com entrega de certificados, mediante assinatura em lista de presença.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Objetivo: </w:t>
      </w:r>
      <w:r>
        <w:rPr>
          <w:rFonts w:ascii="Arial" w:hAnsi="Arial" w:cs="Arial"/>
          <w:color w:val="000000"/>
        </w:rPr>
        <w:t>O evento pretende reunir pesquisadores, advogados, membros do Ministério Público, magistrados, professores, estudantes e sociedade, na perspectiva de ampliar conhecimentos sobre o Terceiro Setor e formas de integração e repercussão na sociedade, incentivando a investigação e a discussão jurídica da matéria.</w:t>
      </w:r>
    </w:p>
    <w:p w:rsidR="00842B25" w:rsidRDefault="00A31D52">
      <w:pPr>
        <w:pStyle w:val="yiv4573010968western"/>
        <w:shd w:val="clear" w:color="auto" w:fill="0070C0"/>
        <w:tabs>
          <w:tab w:val="center" w:pos="4432"/>
          <w:tab w:val="left" w:pos="6960"/>
          <w:tab w:val="right" w:pos="8504"/>
        </w:tabs>
        <w:spacing w:beforeAutospacing="0" w:after="0" w:afterAutospacing="0" w:line="224" w:lineRule="atLeast"/>
        <w:ind w:left="360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lastRenderedPageBreak/>
        <w:tab/>
      </w:r>
      <w:r>
        <w:rPr>
          <w:rStyle w:val="Forte"/>
          <w:rFonts w:ascii="Arial" w:hAnsi="Arial" w:cs="Arial"/>
          <w:color w:val="FFFFFF" w:themeColor="background1"/>
        </w:rPr>
        <w:t>PROGRAMAÇÃO</w:t>
      </w:r>
      <w:r>
        <w:rPr>
          <w:rStyle w:val="Forte"/>
          <w:rFonts w:ascii="Arial" w:hAnsi="Arial" w:cs="Arial"/>
          <w:color w:val="000000"/>
        </w:rPr>
        <w:tab/>
      </w:r>
      <w:r>
        <w:rPr>
          <w:rStyle w:val="Forte"/>
          <w:rFonts w:ascii="Arial" w:hAnsi="Arial" w:cs="Arial"/>
          <w:color w:val="FF0000"/>
        </w:rPr>
        <w:tab/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de realização:</w:t>
      </w:r>
      <w:r>
        <w:rPr>
          <w:rStyle w:val="Forte"/>
          <w:rFonts w:ascii="Arial" w:hAnsi="Arial" w:cs="Arial"/>
          <w:b w:val="0"/>
          <w:color w:val="000000"/>
        </w:rPr>
        <w:t xml:space="preserve"> Universidade Católica de Brasília</w:t>
      </w:r>
    </w:p>
    <w:p w:rsidR="00842B25" w:rsidRDefault="00A31D5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Campus I - QS 07 – Lote 01 – EPCT – Águas Claras – Brasília – DF CEP: 71966-700 Brasília/DF</w:t>
      </w:r>
    </w:p>
    <w:p w:rsidR="00842B25" w:rsidRDefault="00A31D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AUDITÓRIO BLOCO M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Style w:val="Forte"/>
          <w:rFonts w:ascii="Arial" w:hAnsi="Arial" w:cs="Arial"/>
          <w:color w:val="000000"/>
        </w:rPr>
        <w:t>08:30H – INSCRIÇÃO E ENTREGA DE DOAÇÃO E MATERIAL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D5DCE4" w:themeFill="text2" w:themeFillTint="33"/>
        <w:spacing w:beforeAutospacing="0" w:after="0" w:afterAutospacing="0" w:line="224" w:lineRule="atLeast"/>
        <w:ind w:left="360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09h00 – ABERTURA E APRESENTAÇÃO DO NEPATS – 09:30h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Style w:val="Forte"/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Style w:val="Forte"/>
          <w:b w:val="0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Representante da UCB/DF: </w:t>
      </w:r>
      <w:r>
        <w:rPr>
          <w:rFonts w:ascii="Arial" w:hAnsi="Arial" w:cs="Arial"/>
        </w:rPr>
        <w:t>Magnífico Reitor do UCB</w:t>
      </w:r>
      <w:r>
        <w:rPr>
          <w:rStyle w:val="Forte"/>
          <w:rFonts w:ascii="Arial" w:hAnsi="Arial" w:cs="Arial"/>
          <w:b w:val="0"/>
          <w:color w:val="000000"/>
        </w:rPr>
        <w:t xml:space="preserve"> Dr. Ir. </w:t>
      </w:r>
      <w:proofErr w:type="spellStart"/>
      <w:r>
        <w:rPr>
          <w:rStyle w:val="Forte"/>
          <w:rFonts w:ascii="Arial" w:hAnsi="Arial" w:cs="Arial"/>
          <w:b w:val="0"/>
          <w:color w:val="000000"/>
        </w:rPr>
        <w:t>Jardelino</w:t>
      </w:r>
      <w:proofErr w:type="spellEnd"/>
      <w:r>
        <w:rPr>
          <w:rStyle w:val="Forte"/>
          <w:rFonts w:ascii="Arial" w:hAnsi="Arial" w:cs="Arial"/>
          <w:b w:val="0"/>
          <w:color w:val="000000"/>
        </w:rPr>
        <w:t xml:space="preserve"> </w:t>
      </w:r>
      <w:proofErr w:type="spellStart"/>
      <w:r>
        <w:rPr>
          <w:rStyle w:val="Forte"/>
          <w:rFonts w:ascii="Arial" w:hAnsi="Arial" w:cs="Arial"/>
          <w:b w:val="0"/>
          <w:color w:val="000000"/>
        </w:rPr>
        <w:t>Menegat</w:t>
      </w:r>
      <w:proofErr w:type="spellEnd"/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b/>
        </w:rPr>
      </w:pPr>
      <w:r>
        <w:rPr>
          <w:rStyle w:val="Forte"/>
          <w:rFonts w:ascii="Arial" w:hAnsi="Arial" w:cs="Arial"/>
          <w:color w:val="000000"/>
        </w:rPr>
        <w:t xml:space="preserve">Representante da UCB/DF: </w:t>
      </w:r>
      <w:r>
        <w:rPr>
          <w:rStyle w:val="Forte"/>
          <w:rFonts w:ascii="Arial" w:hAnsi="Arial" w:cs="Arial"/>
          <w:b w:val="0"/>
          <w:color w:val="000000"/>
        </w:rPr>
        <w:t>Prof. Me.</w:t>
      </w:r>
      <w:r>
        <w:rPr>
          <w:rStyle w:val="Forte"/>
          <w:rFonts w:ascii="Arial" w:hAnsi="Arial" w:cs="Arial"/>
          <w:color w:val="000000"/>
        </w:rPr>
        <w:t xml:space="preserve"> </w:t>
      </w:r>
      <w:r>
        <w:rPr>
          <w:rStyle w:val="Forte"/>
          <w:rFonts w:ascii="Arial" w:hAnsi="Arial" w:cs="Arial"/>
          <w:b w:val="0"/>
          <w:color w:val="000000"/>
        </w:rPr>
        <w:t>José Eduardo Diretor da Escola de Humanidades e Direito</w:t>
      </w:r>
      <w:r>
        <w:rPr>
          <w:rFonts w:ascii="Arial" w:hAnsi="Arial" w:cs="Arial"/>
          <w:b/>
        </w:rPr>
        <w:t xml:space="preserve">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Style w:val="Forte"/>
          <w:rFonts w:ascii="Arial" w:hAnsi="Arial" w:cs="Arial"/>
          <w:color w:val="000000"/>
        </w:rPr>
        <w:t>Coordenador do Curso de Direito:</w:t>
      </w:r>
      <w:r>
        <w:rPr>
          <w:rStyle w:val="Forte"/>
          <w:rFonts w:ascii="Arial" w:hAnsi="Arial" w:cs="Arial"/>
          <w:b w:val="0"/>
          <w:color w:val="000000"/>
        </w:rPr>
        <w:t xml:space="preserve"> Prof. Me. Célio </w:t>
      </w:r>
      <w:proofErr w:type="spellStart"/>
      <w:r>
        <w:rPr>
          <w:rStyle w:val="Forte"/>
          <w:rFonts w:ascii="Arial" w:hAnsi="Arial" w:cs="Arial"/>
          <w:b w:val="0"/>
          <w:color w:val="000000"/>
        </w:rPr>
        <w:t>Stigert</w:t>
      </w:r>
      <w:proofErr w:type="spellEnd"/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Style w:val="Forte"/>
          <w:rFonts w:ascii="Arial" w:hAnsi="Arial" w:cs="Arial"/>
          <w:color w:val="000000"/>
        </w:rPr>
        <w:t xml:space="preserve">Coordenador do Programa de Mestrado em Direito Prof. Dr. Maurício </w:t>
      </w:r>
      <w:proofErr w:type="spellStart"/>
      <w:r>
        <w:rPr>
          <w:rStyle w:val="Forte"/>
          <w:rFonts w:ascii="Arial" w:hAnsi="Arial" w:cs="Arial"/>
          <w:color w:val="000000"/>
        </w:rPr>
        <w:t>Dalri</w:t>
      </w:r>
      <w:proofErr w:type="spellEnd"/>
      <w:r>
        <w:rPr>
          <w:rStyle w:val="Forte"/>
          <w:rFonts w:ascii="Arial" w:hAnsi="Arial" w:cs="Arial"/>
          <w:color w:val="000000"/>
        </w:rPr>
        <w:t xml:space="preserve"> </w:t>
      </w:r>
      <w:proofErr w:type="spellStart"/>
      <w:r>
        <w:rPr>
          <w:rStyle w:val="Forte"/>
          <w:rFonts w:ascii="Arial" w:hAnsi="Arial" w:cs="Arial"/>
          <w:color w:val="000000"/>
        </w:rPr>
        <w:t>Timm</w:t>
      </w:r>
      <w:proofErr w:type="spellEnd"/>
      <w:r>
        <w:rPr>
          <w:rStyle w:val="Forte"/>
          <w:rFonts w:ascii="Arial" w:hAnsi="Arial" w:cs="Arial"/>
          <w:color w:val="000000"/>
        </w:rPr>
        <w:t xml:space="preserve"> do Vale</w:t>
      </w:r>
    </w:p>
    <w:p w:rsidR="00842B25" w:rsidRDefault="001932B6">
      <w:pPr>
        <w:pStyle w:val="yiv4573010968western"/>
        <w:shd w:val="clear" w:color="auto" w:fill="FFFFFF"/>
        <w:spacing w:beforeAutospacing="0" w:after="0" w:afterAutospacing="0" w:line="224" w:lineRule="atLeast"/>
        <w:ind w:firstLine="360"/>
        <w:jc w:val="both"/>
        <w:rPr>
          <w:rStyle w:val="Forte"/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Presidente</w:t>
      </w:r>
      <w:r w:rsidR="00A31D52">
        <w:rPr>
          <w:rStyle w:val="Forte"/>
          <w:rFonts w:ascii="Arial" w:hAnsi="Arial" w:cs="Arial"/>
          <w:color w:val="000000"/>
        </w:rPr>
        <w:t xml:space="preserve"> da Anasps – </w:t>
      </w:r>
      <w:r>
        <w:rPr>
          <w:rStyle w:val="Forte"/>
          <w:rFonts w:ascii="Arial" w:hAnsi="Arial" w:cs="Arial"/>
          <w:b w:val="0"/>
          <w:color w:val="000000"/>
        </w:rPr>
        <w:t>Alexandre Barreto Lisboa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Professor </w:t>
      </w:r>
      <w:r>
        <w:rPr>
          <w:rStyle w:val="Forte"/>
          <w:rFonts w:ascii="Arial" w:hAnsi="Arial" w:cs="Arial"/>
          <w:b w:val="0"/>
          <w:color w:val="000000"/>
        </w:rPr>
        <w:t>Dr. Eduardo Sabo Paes</w:t>
      </w:r>
      <w:r>
        <w:rPr>
          <w:rStyle w:val="Forte"/>
          <w:rFonts w:ascii="Arial" w:hAnsi="Arial" w:cs="Arial"/>
          <w:color w:val="000000"/>
        </w:rPr>
        <w:t xml:space="preserve"> – </w:t>
      </w:r>
      <w:r>
        <w:rPr>
          <w:rFonts w:ascii="Arial" w:hAnsi="Arial" w:cs="Arial"/>
          <w:color w:val="000000"/>
        </w:rPr>
        <w:t>Coordenador do NEPATS e do Grupo de Pesquisa – Terceiro Setor e a Tributação Nacional e Internacional.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1080"/>
        <w:jc w:val="both"/>
        <w:rPr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D5DCE4" w:themeFill="text2" w:themeFillTint="33"/>
        <w:spacing w:beforeAutospacing="0" w:after="0" w:afterAutospacing="0" w:line="224" w:lineRule="atLeast"/>
        <w:ind w:left="360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09H30 – PAINEL 01 – Os desafios na atuação do Terceiro Setor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proofErr w:type="spellStart"/>
      <w:r>
        <w:rPr>
          <w:rStyle w:val="Forte"/>
          <w:rFonts w:ascii="Arial" w:hAnsi="Arial" w:cs="Arial"/>
          <w:color w:val="000000"/>
        </w:rPr>
        <w:t>Painelistas</w:t>
      </w:r>
      <w:proofErr w:type="spellEnd"/>
      <w:r>
        <w:rPr>
          <w:rStyle w:val="Forte"/>
          <w:rFonts w:ascii="Arial" w:hAnsi="Arial" w:cs="Arial"/>
          <w:color w:val="000000"/>
        </w:rPr>
        <w:t xml:space="preserve">: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Ir. Dra. </w:t>
      </w:r>
      <w:proofErr w:type="spellStart"/>
      <w:r>
        <w:rPr>
          <w:rStyle w:val="Forte"/>
          <w:rFonts w:ascii="Arial" w:hAnsi="Arial" w:cs="Arial"/>
          <w:color w:val="000000"/>
        </w:rPr>
        <w:t>Rosita</w:t>
      </w:r>
      <w:proofErr w:type="spellEnd"/>
      <w:r>
        <w:rPr>
          <w:rStyle w:val="Forte"/>
          <w:rFonts w:ascii="Arial" w:hAnsi="Arial" w:cs="Arial"/>
          <w:color w:val="000000"/>
        </w:rPr>
        <w:t xml:space="preserve"> </w:t>
      </w:r>
      <w:proofErr w:type="spellStart"/>
      <w:r>
        <w:rPr>
          <w:rStyle w:val="Forte"/>
          <w:rFonts w:ascii="Arial" w:hAnsi="Arial" w:cs="Arial"/>
          <w:color w:val="000000"/>
        </w:rPr>
        <w:t>Milesi</w:t>
      </w:r>
      <w:proofErr w:type="spellEnd"/>
      <w:r>
        <w:rPr>
          <w:rStyle w:val="Forte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– Advogada; Diretora do Instituto Migrações e Direitos Humanos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Style w:val="Forte"/>
          <w:rFonts w:ascii="Arial" w:hAnsi="Arial" w:cs="Arial"/>
          <w:color w:val="000000"/>
        </w:rPr>
        <w:t xml:space="preserve">Prof. Me. </w:t>
      </w:r>
      <w:proofErr w:type="spellStart"/>
      <w:r>
        <w:rPr>
          <w:rStyle w:val="Forte"/>
          <w:rFonts w:ascii="Arial" w:hAnsi="Arial" w:cs="Arial"/>
          <w:color w:val="000000"/>
        </w:rPr>
        <w:t>Profª</w:t>
      </w:r>
      <w:proofErr w:type="spellEnd"/>
      <w:r>
        <w:rPr>
          <w:rStyle w:val="Forte"/>
          <w:rFonts w:ascii="Arial" w:hAnsi="Arial" w:cs="Arial"/>
          <w:color w:val="000000"/>
        </w:rPr>
        <w:t xml:space="preserve">. Ma. Simone Pires </w:t>
      </w:r>
      <w:proofErr w:type="spellStart"/>
      <w:r>
        <w:rPr>
          <w:rStyle w:val="Forte"/>
          <w:rFonts w:ascii="Arial" w:hAnsi="Arial" w:cs="Arial"/>
          <w:color w:val="000000"/>
        </w:rPr>
        <w:t>Batana</w:t>
      </w:r>
      <w:proofErr w:type="spellEnd"/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Fonts w:ascii="Arial" w:hAnsi="Arial" w:cs="Arial"/>
          <w:b/>
          <w:color w:val="000000"/>
        </w:rPr>
        <w:t>Tema: A atuação do IMDH e seus desafios frente a Crise Humanitária das migrações</w:t>
      </w:r>
    </w:p>
    <w:p w:rsidR="00842B25" w:rsidRPr="001932B6" w:rsidRDefault="00A31D52" w:rsidP="001932B6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Style w:val="Forte"/>
          <w:rFonts w:ascii="Arial" w:hAnsi="Arial" w:cs="Arial"/>
          <w:bCs w:val="0"/>
          <w:color w:val="000000"/>
        </w:rPr>
      </w:pPr>
      <w:r w:rsidRPr="001932B6">
        <w:rPr>
          <w:rStyle w:val="Forte"/>
          <w:rFonts w:ascii="Arial" w:hAnsi="Arial" w:cs="Arial"/>
          <w:bCs w:val="0"/>
          <w:color w:val="000000"/>
        </w:rPr>
        <w:t xml:space="preserve">Presidente da Mesa: </w:t>
      </w:r>
      <w:r w:rsidR="001932B6" w:rsidRPr="001932B6">
        <w:rPr>
          <w:rStyle w:val="Forte"/>
          <w:rFonts w:ascii="Arial" w:hAnsi="Arial" w:cs="Arial"/>
          <w:color w:val="000000"/>
        </w:rPr>
        <w:t>Paulo César</w:t>
      </w:r>
      <w:r w:rsidR="001932B6">
        <w:rPr>
          <w:rStyle w:val="Forte"/>
          <w:rFonts w:ascii="Arial" w:hAnsi="Arial" w:cs="Arial"/>
          <w:bCs w:val="0"/>
          <w:color w:val="000000"/>
        </w:rPr>
        <w:t xml:space="preserve"> </w:t>
      </w:r>
      <w:r w:rsidR="001932B6" w:rsidRPr="001932B6">
        <w:rPr>
          <w:rStyle w:val="Forte"/>
          <w:rFonts w:ascii="Arial" w:hAnsi="Arial" w:cs="Arial"/>
          <w:bCs w:val="0"/>
          <w:color w:val="000000"/>
        </w:rPr>
        <w:t>Régis de Souz</w:t>
      </w:r>
      <w:r w:rsidR="001932B6">
        <w:rPr>
          <w:rStyle w:val="Forte"/>
          <w:rFonts w:ascii="Arial" w:hAnsi="Arial" w:cs="Arial"/>
          <w:bCs w:val="0"/>
          <w:color w:val="000000"/>
        </w:rPr>
        <w:t>a</w:t>
      </w:r>
      <w:r w:rsidR="001932B6" w:rsidRPr="001932B6">
        <w:rPr>
          <w:rStyle w:val="Forte"/>
          <w:rFonts w:ascii="Arial" w:hAnsi="Arial" w:cs="Arial"/>
          <w:color w:val="000000"/>
        </w:rPr>
        <w:t xml:space="preserve"> Vice</w:t>
      </w:r>
      <w:r w:rsidR="001932B6" w:rsidRPr="001932B6">
        <w:rPr>
          <w:rStyle w:val="Forte"/>
          <w:rFonts w:ascii="Arial" w:hAnsi="Arial" w:cs="Arial"/>
          <w:bCs w:val="0"/>
          <w:color w:val="000000"/>
        </w:rPr>
        <w:t>-</w:t>
      </w:r>
      <w:r w:rsidR="001932B6" w:rsidRPr="001932B6">
        <w:rPr>
          <w:rStyle w:val="Forte"/>
          <w:rFonts w:ascii="Arial" w:hAnsi="Arial" w:cs="Arial"/>
          <w:color w:val="000000"/>
        </w:rPr>
        <w:t>Presidente</w:t>
      </w:r>
      <w:r w:rsidR="001932B6">
        <w:rPr>
          <w:rStyle w:val="Forte"/>
          <w:rFonts w:ascii="Arial" w:hAnsi="Arial" w:cs="Arial"/>
          <w:color w:val="000000"/>
        </w:rPr>
        <w:t xml:space="preserve"> </w:t>
      </w:r>
      <w:r w:rsidR="001932B6" w:rsidRPr="001932B6">
        <w:rPr>
          <w:rStyle w:val="Forte"/>
          <w:rFonts w:ascii="Arial" w:hAnsi="Arial" w:cs="Arial"/>
          <w:bCs w:val="0"/>
          <w:color w:val="000000"/>
        </w:rPr>
        <w:t>Executivo</w:t>
      </w:r>
      <w:r w:rsidR="001932B6">
        <w:rPr>
          <w:rStyle w:val="Forte"/>
          <w:rFonts w:ascii="Arial" w:hAnsi="Arial" w:cs="Arial"/>
          <w:bCs w:val="0"/>
          <w:color w:val="000000"/>
        </w:rPr>
        <w:t xml:space="preserve">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/>
        <w:ind w:left="360"/>
        <w:jc w:val="both"/>
      </w:pPr>
      <w:r>
        <w:rPr>
          <w:rStyle w:val="Forte"/>
          <w:rFonts w:ascii="Arial" w:hAnsi="Arial" w:cs="Arial"/>
          <w:color w:val="000000"/>
        </w:rPr>
        <w:t xml:space="preserve">Debatedor: </w:t>
      </w:r>
      <w:proofErr w:type="spellStart"/>
      <w:r>
        <w:rPr>
          <w:rStyle w:val="Forte"/>
          <w:rFonts w:ascii="Arial" w:hAnsi="Arial" w:cs="Arial"/>
          <w:color w:val="000000"/>
        </w:rPr>
        <w:t>Profª</w:t>
      </w:r>
      <w:proofErr w:type="spellEnd"/>
      <w:r>
        <w:rPr>
          <w:rStyle w:val="Forte"/>
          <w:rFonts w:ascii="Arial" w:hAnsi="Arial" w:cs="Arial"/>
          <w:color w:val="000000"/>
        </w:rPr>
        <w:t xml:space="preserve">. Ma. </w:t>
      </w:r>
      <w:proofErr w:type="spellStart"/>
      <w:r>
        <w:rPr>
          <w:rStyle w:val="Forte"/>
          <w:rFonts w:ascii="Arial" w:hAnsi="Arial" w:cs="Arial"/>
          <w:color w:val="000000"/>
        </w:rPr>
        <w:t>Cristianne</w:t>
      </w:r>
      <w:proofErr w:type="spellEnd"/>
      <w:r>
        <w:rPr>
          <w:rStyle w:val="Forte"/>
          <w:rFonts w:ascii="Arial" w:hAnsi="Arial" w:cs="Arial"/>
          <w:color w:val="000000"/>
        </w:rPr>
        <w:t xml:space="preserve"> Moreira Martins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D5DCE4" w:themeFill="text2" w:themeFillTint="33"/>
        <w:spacing w:beforeAutospacing="0" w:after="0" w:afterAutospacing="0" w:line="224" w:lineRule="atLeast"/>
        <w:ind w:left="360"/>
        <w:jc w:val="center"/>
      </w:pPr>
      <w:r>
        <w:rPr>
          <w:rStyle w:val="Forte"/>
          <w:rFonts w:ascii="Arial" w:hAnsi="Arial" w:cs="Arial"/>
          <w:color w:val="000000"/>
        </w:rPr>
        <w:t>10H30 – PAINEL 02: Filantropia e Voluntariado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Style w:val="Forte"/>
          <w:rFonts w:ascii="Arial" w:hAnsi="Arial" w:cs="Arial"/>
          <w:color w:val="000000"/>
        </w:rPr>
      </w:pPr>
      <w:proofErr w:type="spellStart"/>
      <w:r>
        <w:rPr>
          <w:rStyle w:val="Forte"/>
          <w:rFonts w:ascii="Arial" w:hAnsi="Arial" w:cs="Arial"/>
          <w:color w:val="000000"/>
        </w:rPr>
        <w:t>Painelistas</w:t>
      </w:r>
      <w:proofErr w:type="spellEnd"/>
      <w:r>
        <w:rPr>
          <w:rStyle w:val="Forte"/>
          <w:rFonts w:ascii="Arial" w:hAnsi="Arial" w:cs="Arial"/>
          <w:color w:val="000000"/>
        </w:rPr>
        <w:t xml:space="preserve">: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Me. Vanderlei José Vianna – Advogado, Ex. Conselheiro do Conselho Nacional de Assistência Social. 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b/>
          <w:bCs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Fábio </w:t>
      </w:r>
      <w:proofErr w:type="spellStart"/>
      <w:r>
        <w:rPr>
          <w:rStyle w:val="Forte"/>
          <w:rFonts w:ascii="Arial" w:hAnsi="Arial" w:cs="Arial"/>
          <w:color w:val="000000"/>
        </w:rPr>
        <w:t>Carbonaro</w:t>
      </w:r>
      <w:proofErr w:type="spellEnd"/>
      <w:r>
        <w:rPr>
          <w:rStyle w:val="Forte"/>
          <w:rFonts w:ascii="Arial" w:hAnsi="Arial" w:cs="Arial"/>
          <w:color w:val="000000"/>
        </w:rPr>
        <w:t xml:space="preserve"> Salles – </w:t>
      </w:r>
      <w:proofErr w:type="spellStart"/>
      <w:r>
        <w:rPr>
          <w:rStyle w:val="Forte"/>
          <w:rFonts w:ascii="Arial" w:hAnsi="Arial" w:cs="Arial"/>
          <w:color w:val="000000"/>
        </w:rPr>
        <w:t>Direitor</w:t>
      </w:r>
      <w:proofErr w:type="spellEnd"/>
      <w:r>
        <w:rPr>
          <w:rStyle w:val="Forte"/>
          <w:rFonts w:ascii="Arial" w:hAnsi="Arial" w:cs="Arial"/>
          <w:color w:val="000000"/>
        </w:rPr>
        <w:t xml:space="preserve"> da Agência Humanitária </w:t>
      </w:r>
      <w:proofErr w:type="spellStart"/>
      <w:r>
        <w:rPr>
          <w:rStyle w:val="Forte"/>
          <w:rFonts w:ascii="Arial" w:hAnsi="Arial" w:cs="Arial"/>
          <w:color w:val="000000"/>
        </w:rPr>
        <w:t>Adra</w:t>
      </w:r>
      <w:proofErr w:type="spellEnd"/>
      <w:r>
        <w:rPr>
          <w:rStyle w:val="Forte"/>
          <w:rFonts w:ascii="Arial" w:hAnsi="Arial" w:cs="Arial"/>
          <w:color w:val="000000"/>
        </w:rPr>
        <w:t xml:space="preserve"> Brasil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Tema: Terceiro Setor e voluntariado</w:t>
      </w:r>
    </w:p>
    <w:p w:rsidR="00842B25" w:rsidRDefault="00C87E81">
      <w:pPr>
        <w:pStyle w:val="yiv4573010968western"/>
        <w:shd w:val="clear" w:color="auto" w:fill="FFFFFF"/>
        <w:spacing w:beforeAutospacing="0" w:after="0" w:afterAutospacing="0"/>
        <w:ind w:left="360"/>
        <w:jc w:val="both"/>
        <w:rPr>
          <w:rStyle w:val="Forte"/>
          <w:rFonts w:ascii="Arial" w:hAnsi="Arial" w:cs="Arial"/>
          <w:b w:val="0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Presidente da Mesa: Amaury </w:t>
      </w:r>
      <w:proofErr w:type="spellStart"/>
      <w:r>
        <w:rPr>
          <w:rStyle w:val="Forte"/>
          <w:rFonts w:ascii="Arial" w:hAnsi="Arial" w:cs="Arial"/>
          <w:color w:val="000000"/>
        </w:rPr>
        <w:t>Walquer</w:t>
      </w:r>
      <w:proofErr w:type="spellEnd"/>
    </w:p>
    <w:p w:rsidR="00842B25" w:rsidRDefault="00A31D52">
      <w:pPr>
        <w:pStyle w:val="yiv4573010968western"/>
        <w:shd w:val="clear" w:color="auto" w:fill="FFFFFF"/>
        <w:spacing w:beforeAutospacing="0" w:after="0" w:afterAutospacing="0"/>
        <w:ind w:left="360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 xml:space="preserve">Debatedor: </w:t>
      </w:r>
      <w:proofErr w:type="spellStart"/>
      <w:r>
        <w:rPr>
          <w:rStyle w:val="Forte"/>
          <w:rFonts w:ascii="Arial" w:hAnsi="Arial" w:cs="Arial"/>
          <w:color w:val="000000"/>
        </w:rPr>
        <w:t>Dyogo</w:t>
      </w:r>
      <w:proofErr w:type="spellEnd"/>
      <w:r>
        <w:rPr>
          <w:rStyle w:val="Forte"/>
          <w:rFonts w:ascii="Arial" w:hAnsi="Arial" w:cs="Arial"/>
          <w:color w:val="000000"/>
        </w:rPr>
        <w:t xml:space="preserve"> </w:t>
      </w:r>
      <w:proofErr w:type="spellStart"/>
      <w:r>
        <w:rPr>
          <w:rStyle w:val="Forte"/>
          <w:rFonts w:ascii="Arial" w:hAnsi="Arial" w:cs="Arial"/>
          <w:color w:val="000000"/>
        </w:rPr>
        <w:t>Veber</w:t>
      </w:r>
      <w:proofErr w:type="spellEnd"/>
      <w:r>
        <w:rPr>
          <w:rStyle w:val="Forte"/>
          <w:rFonts w:ascii="Arial" w:hAnsi="Arial" w:cs="Arial"/>
          <w:color w:val="000000"/>
        </w:rPr>
        <w:t xml:space="preserve"> Barbosa – Advogado Especialista em Terceiro Setor </w:t>
      </w:r>
    </w:p>
    <w:p w:rsidR="00842B25" w:rsidRDefault="00842B25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</w:p>
    <w:p w:rsidR="00842B25" w:rsidRDefault="00A31D52">
      <w:pPr>
        <w:pStyle w:val="yiv4573010968western"/>
        <w:shd w:val="clear" w:color="auto" w:fill="D5DCE4" w:themeFill="text2" w:themeFillTint="33"/>
        <w:spacing w:beforeAutospacing="0" w:after="0" w:afterAutospacing="0" w:line="224" w:lineRule="atLeast"/>
        <w:ind w:left="360"/>
        <w:jc w:val="center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color w:val="000000"/>
        </w:rPr>
        <w:t>11H30 – Lançamento de livros e encerramento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Lançamento de livros dos membros do NEPATS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Momento de autógrafos</w:t>
      </w:r>
    </w:p>
    <w:p w:rsidR="00842B25" w:rsidRDefault="00A31D52">
      <w:pPr>
        <w:pStyle w:val="yiv4573010968western"/>
        <w:shd w:val="clear" w:color="auto" w:fill="FFFFFF"/>
        <w:spacing w:beforeAutospacing="0" w:after="0" w:afterAutospacing="0" w:line="224" w:lineRule="atLeast"/>
        <w:ind w:left="360"/>
        <w:jc w:val="both"/>
      </w:pPr>
      <w:r>
        <w:rPr>
          <w:rFonts w:ascii="Arial" w:hAnsi="Arial" w:cs="Arial"/>
          <w:color w:val="000000"/>
        </w:rPr>
        <w:t>Coquetel de encerramento</w:t>
      </w:r>
    </w:p>
    <w:sectPr w:rsidR="00842B25">
      <w:pgSz w:w="11906" w:h="16838"/>
      <w:pgMar w:top="1969" w:right="1701" w:bottom="1417" w:left="1701" w:header="1417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12F" w:rsidRDefault="002E312F">
      <w:pPr>
        <w:spacing w:after="0" w:line="240" w:lineRule="auto"/>
      </w:pPr>
      <w:r>
        <w:separator/>
      </w:r>
    </w:p>
  </w:endnote>
  <w:endnote w:type="continuationSeparator" w:id="0">
    <w:p w:rsidR="002E312F" w:rsidRDefault="002E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12F" w:rsidRDefault="002E312F">
      <w:pPr>
        <w:spacing w:after="0" w:line="240" w:lineRule="auto"/>
      </w:pPr>
      <w:r>
        <w:separator/>
      </w:r>
    </w:p>
  </w:footnote>
  <w:footnote w:type="continuationSeparator" w:id="0">
    <w:p w:rsidR="002E312F" w:rsidRDefault="002E3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25"/>
    <w:rsid w:val="001932B6"/>
    <w:rsid w:val="002E312F"/>
    <w:rsid w:val="003D5BB5"/>
    <w:rsid w:val="00842B25"/>
    <w:rsid w:val="00A31D52"/>
    <w:rsid w:val="00A336AD"/>
    <w:rsid w:val="00C87E81"/>
    <w:rsid w:val="00D4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05CB-6BDB-411B-831C-F60A1A58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BEF"/>
    <w:pPr>
      <w:spacing w:after="200" w:line="276" w:lineRule="auto"/>
    </w:pPr>
  </w:style>
  <w:style w:type="paragraph" w:styleId="Ttulo3">
    <w:name w:val="heading 3"/>
    <w:basedOn w:val="Normal"/>
    <w:link w:val="Ttulo3Char"/>
    <w:uiPriority w:val="9"/>
    <w:qFormat/>
    <w:rsid w:val="00984E27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11F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A6BEF"/>
    <w:rPr>
      <w:b/>
      <w:bCs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1A6BEF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qFormat/>
    <w:rsid w:val="001A6BE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E140E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qFormat/>
    <w:rsid w:val="00984E2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911F9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yiv4573010968western">
    <w:name w:val="yiv4573010968western"/>
    <w:basedOn w:val="Normal"/>
    <w:qFormat/>
    <w:rsid w:val="001A6B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qFormat/>
    <w:rsid w:val="001A6BE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6BEF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E140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</w:style>
  <w:style w:type="character" w:styleId="nfase">
    <w:name w:val="Emphasis"/>
    <w:basedOn w:val="Fontepargpadro"/>
    <w:uiPriority w:val="20"/>
    <w:qFormat/>
    <w:rsid w:val="001932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ello@company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Júlio Edstron Secundino Santos</dc:creator>
  <dc:description/>
  <cp:lastModifiedBy>Isabel Coelho da Paz Mendes</cp:lastModifiedBy>
  <cp:revision>2</cp:revision>
  <cp:lastPrinted>2018-09-10T15:38:00Z</cp:lastPrinted>
  <dcterms:created xsi:type="dcterms:W3CDTF">2018-09-17T18:07:00Z</dcterms:created>
  <dcterms:modified xsi:type="dcterms:W3CDTF">2018-09-17T18:07:00Z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